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6C36AC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670D5E">
        <w:rPr>
          <w:sz w:val="22"/>
          <w:szCs w:val="22"/>
        </w:rPr>
        <w:t>2932</w:t>
      </w:r>
      <w:r w:rsidR="00C03BCD">
        <w:rPr>
          <w:sz w:val="22"/>
          <w:szCs w:val="22"/>
        </w:rPr>
        <w:t>/2018</w:t>
      </w:r>
      <w:r w:rsidR="008901AD" w:rsidRPr="000866B4">
        <w:rPr>
          <w:sz w:val="22"/>
          <w:szCs w:val="22"/>
        </w:rPr>
        <w:t xml:space="preserve">       </w:t>
      </w:r>
    </w:p>
    <w:p w:rsidR="008901AD" w:rsidRPr="000866B4" w:rsidRDefault="00670D5E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07. 11</w:t>
      </w:r>
      <w:r w:rsidR="00C03BCD">
        <w:rPr>
          <w:sz w:val="22"/>
          <w:szCs w:val="22"/>
        </w:rPr>
        <w:t>. 2018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javnog natječaja na oglasnoj ploči i web stranicama Zavoda za zapošljavanje, i ZHMZŽ te dnevnom tisku  za popunjavanje radnih mjesta kako slijedi:</w:t>
      </w:r>
    </w:p>
    <w:p w:rsidR="00D646C5" w:rsidRPr="000866B4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331304">
        <w:rPr>
          <w:b/>
          <w:sz w:val="22"/>
          <w:szCs w:val="22"/>
        </w:rPr>
        <w:t xml:space="preserve"> sestra/tehničar (m/ž) u timu T1</w:t>
      </w:r>
    </w:p>
    <w:p w:rsidR="00F11B2D" w:rsidRPr="000866B4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C03BCD">
        <w:rPr>
          <w:b/>
          <w:sz w:val="22"/>
          <w:szCs w:val="22"/>
        </w:rPr>
        <w:t xml:space="preserve">izvršitelj na </w:t>
      </w:r>
      <w:r w:rsidR="00F11B2D" w:rsidRPr="000866B4">
        <w:rPr>
          <w:b/>
          <w:sz w:val="22"/>
          <w:szCs w:val="22"/>
        </w:rPr>
        <w:t xml:space="preserve">određeno </w:t>
      </w:r>
      <w:r w:rsidR="00670D5E">
        <w:rPr>
          <w:b/>
          <w:sz w:val="22"/>
          <w:szCs w:val="22"/>
        </w:rPr>
        <w:t>vrijeme u Zadru</w:t>
      </w:r>
      <w:r w:rsidR="00F11B2D"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  <w:bookmarkStart w:id="0" w:name="_GoBack"/>
      <w:bookmarkEnd w:id="0"/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P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F7656F" w:rsidRPr="000866B4" w:rsidRDefault="00F7656F" w:rsidP="00F7656F">
      <w:pPr>
        <w:ind w:left="720"/>
        <w:jc w:val="both"/>
        <w:rPr>
          <w:sz w:val="22"/>
          <w:szCs w:val="22"/>
        </w:rPr>
      </w:pPr>
    </w:p>
    <w:p w:rsidR="00331304" w:rsidRDefault="00331304" w:rsidP="00331304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331304" w:rsidRDefault="00331304" w:rsidP="00331304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331304" w:rsidRDefault="00331304" w:rsidP="00331304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lastRenderedPageBreak/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331304" w:rsidRDefault="00331304" w:rsidP="00331304">
      <w:pPr>
        <w:jc w:val="both"/>
      </w:pPr>
      <w:r>
        <w:t xml:space="preserve"> </w:t>
      </w:r>
    </w:p>
    <w:p w:rsidR="00331304" w:rsidRDefault="00331304" w:rsidP="00331304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331304" w:rsidRDefault="00331304" w:rsidP="00331304">
      <w:pPr>
        <w:jc w:val="both"/>
      </w:pPr>
    </w:p>
    <w:p w:rsidR="00331304" w:rsidRPr="00DB26A7" w:rsidRDefault="00331304" w:rsidP="00331304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331304" w:rsidRPr="00DB4BE2" w:rsidRDefault="00331304" w:rsidP="00331304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331304" w:rsidRPr="000C1F2F" w:rsidRDefault="00331304" w:rsidP="00331304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331304" w:rsidRDefault="00331304" w:rsidP="00331304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331304" w:rsidRDefault="00331304" w:rsidP="00331304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331304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31304" w:rsidRPr="00DB4BE2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331304" w:rsidRPr="001A2F0D" w:rsidRDefault="00331304" w:rsidP="00331304">
      <w:pPr>
        <w:pStyle w:val="tekst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sectPr w:rsidR="00F32CAE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1304"/>
    <w:rsid w:val="00333E48"/>
    <w:rsid w:val="00393485"/>
    <w:rsid w:val="003A1B37"/>
    <w:rsid w:val="00403C2A"/>
    <w:rsid w:val="004532B6"/>
    <w:rsid w:val="0047294A"/>
    <w:rsid w:val="00516B2C"/>
    <w:rsid w:val="005A3E66"/>
    <w:rsid w:val="00642199"/>
    <w:rsid w:val="00661F34"/>
    <w:rsid w:val="00670D5E"/>
    <w:rsid w:val="006C2BE1"/>
    <w:rsid w:val="006C36AC"/>
    <w:rsid w:val="007631F3"/>
    <w:rsid w:val="007731B9"/>
    <w:rsid w:val="008901AD"/>
    <w:rsid w:val="00900A14"/>
    <w:rsid w:val="00925C8F"/>
    <w:rsid w:val="00B04C86"/>
    <w:rsid w:val="00B31C6E"/>
    <w:rsid w:val="00B74B2D"/>
    <w:rsid w:val="00C01BB4"/>
    <w:rsid w:val="00C03BCD"/>
    <w:rsid w:val="00C6237C"/>
    <w:rsid w:val="00D646C5"/>
    <w:rsid w:val="00DB4B79"/>
    <w:rsid w:val="00DF44DC"/>
    <w:rsid w:val="00DF543A"/>
    <w:rsid w:val="00EF685F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</cp:revision>
  <cp:lastPrinted>2018-11-07T07:19:00Z</cp:lastPrinted>
  <dcterms:created xsi:type="dcterms:W3CDTF">2018-11-07T07:19:00Z</dcterms:created>
  <dcterms:modified xsi:type="dcterms:W3CDTF">2018-11-07T07:19:00Z</dcterms:modified>
</cp:coreProperties>
</file>